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DD776" w14:textId="77777777" w:rsidR="00273491" w:rsidRPr="00614F8C" w:rsidRDefault="00000000">
      <w:pPr>
        <w:pStyle w:val="1"/>
        <w:spacing w:before="600" w:after="360"/>
        <w:jc w:val="center"/>
        <w:rPr>
          <w:rFonts w:ascii="Tahoma" w:hAnsi="Tahoma" w:cs="Tahoma"/>
          <w:sz w:val="44"/>
          <w:szCs w:val="44"/>
        </w:rPr>
      </w:pPr>
      <w:proofErr w:type="spellStart"/>
      <w:r w:rsidRPr="00614F8C">
        <w:rPr>
          <w:rFonts w:ascii="Tahoma" w:eastAsia="Arial Unicode MS" w:hAnsi="Tahoma" w:cs="Tahoma"/>
          <w:sz w:val="44"/>
          <w:szCs w:val="44"/>
        </w:rPr>
        <w:t>คู่มือจรรยาบรรณและแนวทางปฏิบัติในการทำงาน</w:t>
      </w:r>
      <w:proofErr w:type="spellEnd"/>
    </w:p>
    <w:p w14:paraId="6D9F9193" w14:textId="77777777" w:rsidR="00273491" w:rsidRPr="00614F8C" w:rsidRDefault="00000000">
      <w:pPr>
        <w:pStyle w:val="2"/>
        <w:spacing w:before="0" w:after="600"/>
        <w:jc w:val="center"/>
        <w:rPr>
          <w:rFonts w:ascii="Tahoma" w:hAnsi="Tahoma" w:cs="Tahoma"/>
          <w:color w:val="4A5568"/>
        </w:rPr>
      </w:pPr>
      <w:r w:rsidRPr="00614F8C">
        <w:rPr>
          <w:rFonts w:ascii="Tahoma" w:hAnsi="Tahoma" w:cs="Tahoma"/>
          <w:sz w:val="24"/>
          <w:szCs w:val="24"/>
        </w:rPr>
        <w:pict w14:anchorId="50F66A8F">
          <v:rect id="_x0000_i1025" style="width:0;height:1.5pt" o:hralign="center" o:hrstd="t" o:hr="t" fillcolor="#a0a0a0" stroked="f"/>
        </w:pict>
      </w:r>
      <w:r w:rsidRPr="00614F8C">
        <w:rPr>
          <w:rFonts w:ascii="Tahoma" w:hAnsi="Tahoma" w:cs="Tahoma"/>
          <w:color w:val="4A5568"/>
        </w:rPr>
        <w:t>(Code of Conduct)</w:t>
      </w:r>
    </w:p>
    <w:p w14:paraId="1DA0933A" w14:textId="77777777" w:rsidR="00273491" w:rsidRPr="00614F8C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center"/>
        <w:rPr>
          <w:rFonts w:ascii="Tahoma" w:hAnsi="Tahoma" w:cs="Tahoma"/>
          <w:b/>
          <w:bCs/>
          <w:color w:val="2B6CB0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color w:val="2B6CB0"/>
          <w:sz w:val="20"/>
          <w:szCs w:val="20"/>
        </w:rPr>
        <w:t>บริษัท</w:t>
      </w:r>
      <w:proofErr w:type="spellEnd"/>
      <w:r w:rsidRPr="00614F8C">
        <w:rPr>
          <w:rFonts w:ascii="Tahoma" w:eastAsia="Arial Unicode MS" w:hAnsi="Tahoma" w:cs="Tahoma"/>
          <w:b/>
          <w:bCs/>
          <w:color w:val="2B6CB0"/>
          <w:sz w:val="20"/>
          <w:szCs w:val="20"/>
        </w:rPr>
        <w:t xml:space="preserve"> [</w:t>
      </w:r>
      <w:proofErr w:type="spellStart"/>
      <w:r w:rsidRPr="00614F8C">
        <w:rPr>
          <w:rFonts w:ascii="Tahoma" w:eastAsia="Arial Unicode MS" w:hAnsi="Tahoma" w:cs="Tahoma"/>
          <w:b/>
          <w:bCs/>
          <w:color w:val="2B6CB0"/>
          <w:sz w:val="20"/>
          <w:szCs w:val="20"/>
        </w:rPr>
        <w:t>ระบุชื่อบริษัท</w:t>
      </w:r>
      <w:proofErr w:type="spellEnd"/>
      <w:r w:rsidRPr="00614F8C">
        <w:rPr>
          <w:rFonts w:ascii="Tahoma" w:eastAsia="Arial Unicode MS" w:hAnsi="Tahoma" w:cs="Tahoma"/>
          <w:b/>
          <w:bCs/>
          <w:color w:val="2B6CB0"/>
          <w:sz w:val="20"/>
          <w:szCs w:val="20"/>
        </w:rPr>
        <w:t xml:space="preserve">] </w:t>
      </w:r>
      <w:proofErr w:type="spellStart"/>
      <w:r w:rsidRPr="00614F8C">
        <w:rPr>
          <w:rFonts w:ascii="Tahoma" w:eastAsia="Arial Unicode MS" w:hAnsi="Tahoma" w:cs="Tahoma"/>
          <w:b/>
          <w:bCs/>
          <w:color w:val="2B6CB0"/>
          <w:sz w:val="20"/>
          <w:szCs w:val="20"/>
        </w:rPr>
        <w:t>จำกัด</w:t>
      </w:r>
      <w:proofErr w:type="spellEnd"/>
    </w:p>
    <w:p w14:paraId="343CD9A2" w14:textId="77777777" w:rsidR="00273491" w:rsidRPr="00614F8C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center"/>
        <w:rPr>
          <w:rFonts w:ascii="Tahoma" w:hAnsi="Tahoma" w:cs="Tahoma"/>
          <w:color w:val="718096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color w:val="718096"/>
          <w:sz w:val="20"/>
          <w:szCs w:val="20"/>
        </w:rPr>
        <w:t>สำหรับ</w:t>
      </w:r>
      <w:proofErr w:type="spellEnd"/>
      <w:r w:rsidRPr="00614F8C">
        <w:rPr>
          <w:rFonts w:ascii="Tahoma" w:eastAsia="Arial Unicode MS" w:hAnsi="Tahoma" w:cs="Tahoma"/>
          <w:color w:val="718096"/>
          <w:sz w:val="20"/>
          <w:szCs w:val="20"/>
        </w:rPr>
        <w:t xml:space="preserve">: </w:t>
      </w:r>
      <w:proofErr w:type="spellStart"/>
      <w:r w:rsidRPr="00614F8C">
        <w:rPr>
          <w:rFonts w:ascii="Tahoma" w:eastAsia="Arial Unicode MS" w:hAnsi="Tahoma" w:cs="Tahoma"/>
          <w:color w:val="718096"/>
          <w:sz w:val="20"/>
          <w:szCs w:val="20"/>
        </w:rPr>
        <w:t>พนักงาน</w:t>
      </w:r>
      <w:proofErr w:type="spellEnd"/>
      <w:r w:rsidRPr="00614F8C">
        <w:rPr>
          <w:rFonts w:ascii="Tahoma" w:eastAsia="Arial Unicode MS" w:hAnsi="Tahoma" w:cs="Tahoma"/>
          <w:color w:val="718096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color w:val="718096"/>
          <w:sz w:val="20"/>
          <w:szCs w:val="20"/>
        </w:rPr>
        <w:t>หัวหน้างาน</w:t>
      </w:r>
      <w:proofErr w:type="spellEnd"/>
      <w:r w:rsidRPr="00614F8C">
        <w:rPr>
          <w:rFonts w:ascii="Tahoma" w:eastAsia="Arial Unicode MS" w:hAnsi="Tahoma" w:cs="Tahoma"/>
          <w:color w:val="718096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color w:val="718096"/>
          <w:sz w:val="20"/>
          <w:szCs w:val="20"/>
        </w:rPr>
        <w:t>และผู้บริหารทุกระดับ</w:t>
      </w:r>
      <w:proofErr w:type="spellEnd"/>
    </w:p>
    <w:p w14:paraId="1D75F338" w14:textId="77777777" w:rsidR="00273491" w:rsidRPr="00614F8C" w:rsidRDefault="00000000">
      <w:pPr>
        <w:pBdr>
          <w:top w:val="nil"/>
          <w:left w:val="nil"/>
          <w:bottom w:val="nil"/>
          <w:right w:val="nil"/>
          <w:between w:val="nil"/>
        </w:pBdr>
        <w:spacing w:after="900"/>
        <w:jc w:val="center"/>
        <w:rPr>
          <w:rFonts w:ascii="Tahoma" w:hAnsi="Tahoma" w:cs="Tahoma"/>
          <w:color w:val="718096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color w:val="718096"/>
          <w:sz w:val="20"/>
          <w:szCs w:val="20"/>
        </w:rPr>
        <w:t>มาตรฐานที่รองรับ</w:t>
      </w:r>
      <w:proofErr w:type="spellEnd"/>
      <w:r w:rsidRPr="00614F8C">
        <w:rPr>
          <w:rFonts w:ascii="Tahoma" w:eastAsia="Arial Unicode MS" w:hAnsi="Tahoma" w:cs="Tahoma"/>
          <w:color w:val="718096"/>
          <w:sz w:val="20"/>
          <w:szCs w:val="20"/>
        </w:rPr>
        <w:t xml:space="preserve">: ISO 9001 / ISO 14001 / ISO 45001 </w:t>
      </w:r>
      <w:proofErr w:type="spellStart"/>
      <w:r w:rsidRPr="00614F8C">
        <w:rPr>
          <w:rFonts w:ascii="Tahoma" w:eastAsia="Arial Unicode MS" w:hAnsi="Tahoma" w:cs="Tahoma"/>
          <w:color w:val="718096"/>
          <w:sz w:val="20"/>
          <w:szCs w:val="20"/>
        </w:rPr>
        <w:t>และกฎหมายแรงงาน</w:t>
      </w:r>
      <w:proofErr w:type="spellEnd"/>
    </w:p>
    <w:p w14:paraId="51007D3D" w14:textId="77777777" w:rsidR="00273491" w:rsidRPr="00614F8C" w:rsidRDefault="00000000">
      <w:pPr>
        <w:pStyle w:val="1"/>
        <w:spacing w:before="0"/>
        <w:rPr>
          <w:rFonts w:ascii="Tahoma" w:hAnsi="Tahoma" w:cs="Tahoma"/>
          <w:sz w:val="32"/>
          <w:szCs w:val="32"/>
        </w:rPr>
      </w:pPr>
      <w:r w:rsidRPr="00614F8C">
        <w:rPr>
          <w:rFonts w:ascii="Tahoma" w:eastAsia="Arial Unicode MS" w:hAnsi="Tahoma" w:cs="Tahoma"/>
          <w:sz w:val="32"/>
          <w:szCs w:val="32"/>
        </w:rPr>
        <w:t xml:space="preserve">1. </w:t>
      </w:r>
      <w:proofErr w:type="spellStart"/>
      <w:r w:rsidRPr="00614F8C">
        <w:rPr>
          <w:rFonts w:ascii="Tahoma" w:eastAsia="Arial Unicode MS" w:hAnsi="Tahoma" w:cs="Tahoma"/>
          <w:sz w:val="32"/>
          <w:szCs w:val="32"/>
        </w:rPr>
        <w:t>บทนำและวัตถุประสงค์</w:t>
      </w:r>
      <w:proofErr w:type="spellEnd"/>
      <w:r w:rsidRPr="00614F8C">
        <w:rPr>
          <w:rFonts w:ascii="Tahoma" w:eastAsia="Arial Unicode MS" w:hAnsi="Tahoma" w:cs="Tahoma"/>
          <w:sz w:val="32"/>
          <w:szCs w:val="32"/>
        </w:rPr>
        <w:t xml:space="preserve"> (Introduction &amp; Purpose)</w:t>
      </w:r>
    </w:p>
    <w:p w14:paraId="1AD17B75" w14:textId="77777777" w:rsidR="00273491" w:rsidRPr="00614F8C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Tahoma" w:hAnsi="Tahoma" w:cs="Tahoma"/>
          <w:sz w:val="20"/>
          <w:szCs w:val="20"/>
        </w:rPr>
      </w:pPr>
      <w:r w:rsidRPr="00614F8C">
        <w:rPr>
          <w:rFonts w:ascii="Tahoma" w:hAnsi="Tahoma" w:cs="Tahoma"/>
          <w:sz w:val="20"/>
          <w:szCs w:val="20"/>
        </w:rPr>
        <w:pict w14:anchorId="161DF935">
          <v:rect id="_x0000_i1026" style="width:0;height:1.5pt" o:hralign="center" o:hrstd="t" o:hr="t" fillcolor="#a0a0a0" stroked="f"/>
        </w:pic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บริษัทฯ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มุ่งมั่นที่จะดำเนินธุรกิจบนรากฐานของความถูกต้อง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มีจริยธรรม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โปร่งใส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และปฏิบัติตามกฎหมายอย่างเคร่งครัด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คู่มือจรรยาบรรณและข้อพึงปฏิบัติในการทำงาน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(Code of Conduct) ฉบับนี้จัดทำขึ้นเพื่อใช้เป็นกรอบมาตรฐานความประพฤติและแนวทางปฏิบัติร่วมกันของพนักงานทุกระดับ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ตั้งแต่ระดับปฏิบัติการ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หัวหน้างาน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ตลอดจนคณะผู้บริหาร</w:t>
      </w:r>
      <w:proofErr w:type="spellEnd"/>
    </w:p>
    <w:p w14:paraId="7179F95D" w14:textId="77777777" w:rsidR="00273491" w:rsidRPr="00614F8C" w:rsidRDefault="00000000">
      <w:pPr>
        <w:pBdr>
          <w:top w:val="nil"/>
          <w:left w:val="nil"/>
          <w:bottom w:val="nil"/>
          <w:right w:val="nil"/>
          <w:between w:val="nil"/>
        </w:pBdr>
        <w:spacing w:after="360"/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การปฏิบัติตามจรรยาบรรณนี้อย่างเคร่งครัด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จะช่วยส่งเสริมวัฒนธรรมองค์กรที่ดี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เพิ่มประสิทธิภาพในกระบวนการผลิต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และสร้างสภาพแวดล้อมในการทำงานที่ปลอดภัย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เป็นสุข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และมีความรับผิดชอบต่อสังคม</w:t>
      </w:r>
      <w:proofErr w:type="spellEnd"/>
    </w:p>
    <w:p w14:paraId="6F605806" w14:textId="77777777" w:rsidR="00273491" w:rsidRPr="00614F8C" w:rsidRDefault="00000000">
      <w:pPr>
        <w:pStyle w:val="1"/>
        <w:spacing w:before="0" w:after="360"/>
        <w:rPr>
          <w:rFonts w:ascii="Tahoma" w:hAnsi="Tahoma" w:cs="Tahoma"/>
          <w:sz w:val="32"/>
          <w:szCs w:val="32"/>
        </w:rPr>
      </w:pPr>
      <w:r w:rsidRPr="00614F8C">
        <w:rPr>
          <w:rFonts w:ascii="Tahoma" w:eastAsia="Arial Unicode MS" w:hAnsi="Tahoma" w:cs="Tahoma"/>
          <w:sz w:val="32"/>
          <w:szCs w:val="32"/>
        </w:rPr>
        <w:t xml:space="preserve">2. </w:t>
      </w:r>
      <w:proofErr w:type="spellStart"/>
      <w:r w:rsidRPr="00614F8C">
        <w:rPr>
          <w:rFonts w:ascii="Tahoma" w:eastAsia="Arial Unicode MS" w:hAnsi="Tahoma" w:cs="Tahoma"/>
          <w:sz w:val="32"/>
          <w:szCs w:val="32"/>
        </w:rPr>
        <w:t>การปฏิบัติตนและการทำงานร่วมกัน</w:t>
      </w:r>
      <w:proofErr w:type="spellEnd"/>
      <w:r w:rsidRPr="00614F8C">
        <w:rPr>
          <w:rFonts w:ascii="Tahoma" w:eastAsia="Arial Unicode MS" w:hAnsi="Tahoma" w:cs="Tahoma"/>
          <w:sz w:val="32"/>
          <w:szCs w:val="32"/>
        </w:rPr>
        <w:t xml:space="preserve"> (Workplace Conduct)</w:t>
      </w:r>
    </w:p>
    <w:p w14:paraId="5E1DC61B" w14:textId="77777777" w:rsidR="00273491" w:rsidRPr="00614F8C" w:rsidRDefault="00000000">
      <w:pPr>
        <w:pStyle w:val="2"/>
        <w:spacing w:before="0"/>
        <w:rPr>
          <w:rFonts w:ascii="Tahoma" w:hAnsi="Tahoma" w:cs="Tahoma"/>
          <w:sz w:val="24"/>
          <w:szCs w:val="24"/>
        </w:rPr>
      </w:pPr>
      <w:r w:rsidRPr="00614F8C">
        <w:rPr>
          <w:rFonts w:ascii="Tahoma" w:hAnsi="Tahoma" w:cs="Tahoma"/>
          <w:sz w:val="24"/>
          <w:szCs w:val="24"/>
        </w:rPr>
        <w:pict w14:anchorId="4ED85B6B">
          <v:rect id="_x0000_i1027" style="width:0;height:1.5pt" o:hralign="center" o:hrstd="t" o:hr="t" fillcolor="#a0a0a0" stroked="f"/>
        </w:pict>
      </w:r>
      <w:r w:rsidRPr="00614F8C">
        <w:rPr>
          <w:rFonts w:ascii="Tahoma" w:eastAsia="Arial Unicode MS" w:hAnsi="Tahoma" w:cs="Tahoma"/>
          <w:sz w:val="24"/>
          <w:szCs w:val="24"/>
        </w:rPr>
        <w:t xml:space="preserve">2.1 </w:t>
      </w:r>
      <w:proofErr w:type="spellStart"/>
      <w:r w:rsidRPr="00614F8C">
        <w:rPr>
          <w:rFonts w:ascii="Tahoma" w:eastAsia="Arial Unicode MS" w:hAnsi="Tahoma" w:cs="Tahoma"/>
          <w:sz w:val="24"/>
          <w:szCs w:val="24"/>
        </w:rPr>
        <w:t>การเคารพสิทธิมนุษยชนและความหลากหลาย</w:t>
      </w:r>
      <w:proofErr w:type="spellEnd"/>
    </w:p>
    <w:p w14:paraId="3745D140" w14:textId="77777777" w:rsidR="00273491" w:rsidRPr="00614F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การไม่เลือกปฏิบัติ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 xml:space="preserve"> (</w:t>
      </w:r>
      <w:proofErr w:type="gram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Non-discrimination</w:t>
      </w:r>
      <w:proofErr w:type="gram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):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พนักงานต้องปฏิบัติต่อเพื่อนร่วมงาน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คู่ค้า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และผู้มาติดต่อทุกคนอย่างเท่าเทียม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โดยไม่มีอคติในเรื่องเชื้อชาติ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สัญชาติ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ศาสนา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เพศ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อายุ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การศึกษา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ความบกพร่องทางร่างกาย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หรือสถานะทางสังคม</w:t>
      </w:r>
      <w:proofErr w:type="spellEnd"/>
    </w:p>
    <w:p w14:paraId="0C795D1E" w14:textId="77777777" w:rsidR="00273491" w:rsidRPr="00614F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90"/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การเคารพซึ่งกันและกัน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ห้ามพฤติกรรมการข่มขู่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คุกคาม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(Harassment)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หรือการกลั่นแกล้งในที่ทำงาน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(Bullying)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ไม่ว่าจะเป็นทางวาจา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ท่าทาง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การใช้อำนาจหน้าที่ในทางมิชอบ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หรือการล่วงละเมิดทางเพศ</w:t>
      </w:r>
      <w:proofErr w:type="spellEnd"/>
    </w:p>
    <w:p w14:paraId="26F60BB6" w14:textId="77777777" w:rsidR="00273491" w:rsidRPr="00614F8C" w:rsidRDefault="00000000">
      <w:pPr>
        <w:pStyle w:val="2"/>
        <w:rPr>
          <w:rFonts w:ascii="Tahoma" w:hAnsi="Tahoma" w:cs="Tahoma"/>
          <w:sz w:val="24"/>
          <w:szCs w:val="24"/>
        </w:rPr>
      </w:pPr>
      <w:r w:rsidRPr="00614F8C">
        <w:rPr>
          <w:rFonts w:ascii="Tahoma" w:eastAsia="Arial Unicode MS" w:hAnsi="Tahoma" w:cs="Tahoma"/>
          <w:sz w:val="24"/>
          <w:szCs w:val="24"/>
        </w:rPr>
        <w:t xml:space="preserve">2.2 </w:t>
      </w:r>
      <w:proofErr w:type="spellStart"/>
      <w:r w:rsidRPr="00614F8C">
        <w:rPr>
          <w:rFonts w:ascii="Tahoma" w:eastAsia="Arial Unicode MS" w:hAnsi="Tahoma" w:cs="Tahoma"/>
          <w:sz w:val="24"/>
          <w:szCs w:val="24"/>
        </w:rPr>
        <w:t>วินัยและการตรงต่อเวลา</w:t>
      </w:r>
      <w:proofErr w:type="spellEnd"/>
    </w:p>
    <w:p w14:paraId="482C075B" w14:textId="77777777" w:rsidR="00273491" w:rsidRPr="00614F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การเข้าปฏิบัติงาน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พนักงานต้องปฏิบัติตามเวลาเข้า-ออกงาน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และตารางกะการทำงานอย่างเคร่งครัด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lastRenderedPageBreak/>
        <w:t>ในกรณีที่มีเหตุจำเป็นต้องขาด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ลา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หรือมาสาย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จะต้องแจ้งและส่งใบลาต่อผู้บังคับบัญชาตามขั้นตอนของบริษัทฯ</w:t>
      </w:r>
      <w:proofErr w:type="spellEnd"/>
    </w:p>
    <w:p w14:paraId="5C22F769" w14:textId="77777777" w:rsidR="00273491" w:rsidRPr="00614F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90"/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การแต่งกายและเครื่องแบบ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พนักงานต้องแต่งกายด้วยเครื่องแบบที่บริษัทฯ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กำหนด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สะอาด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เรียบร้อย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และต้องสวมใส่อุปกรณ์คุ้มครองความปลอดภัยส่วนบุคคล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(PPE)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ตามมาตรฐานประจำพื้นที่ปฏิบัติงานตลอดเวลา</w:t>
      </w:r>
      <w:proofErr w:type="spellEnd"/>
    </w:p>
    <w:p w14:paraId="447A70AE" w14:textId="77777777" w:rsidR="00273491" w:rsidRPr="00614F8C" w:rsidRDefault="00000000">
      <w:pPr>
        <w:pStyle w:val="2"/>
        <w:rPr>
          <w:rFonts w:ascii="Tahoma" w:hAnsi="Tahoma" w:cs="Tahoma"/>
          <w:sz w:val="24"/>
          <w:szCs w:val="24"/>
        </w:rPr>
      </w:pPr>
      <w:r w:rsidRPr="00614F8C">
        <w:rPr>
          <w:rFonts w:ascii="Tahoma" w:eastAsia="Arial Unicode MS" w:hAnsi="Tahoma" w:cs="Tahoma"/>
          <w:sz w:val="24"/>
          <w:szCs w:val="24"/>
        </w:rPr>
        <w:t xml:space="preserve">2.3 </w:t>
      </w:r>
      <w:proofErr w:type="spellStart"/>
      <w:r w:rsidRPr="00614F8C">
        <w:rPr>
          <w:rFonts w:ascii="Tahoma" w:eastAsia="Arial Unicode MS" w:hAnsi="Tahoma" w:cs="Tahoma"/>
          <w:sz w:val="24"/>
          <w:szCs w:val="24"/>
        </w:rPr>
        <w:t>การป้องกันความขัดแย้งทางผลประโยชน์</w:t>
      </w:r>
      <w:proofErr w:type="spellEnd"/>
      <w:r w:rsidRPr="00614F8C">
        <w:rPr>
          <w:rFonts w:ascii="Tahoma" w:eastAsia="Arial Unicode MS" w:hAnsi="Tahoma" w:cs="Tahoma"/>
          <w:sz w:val="24"/>
          <w:szCs w:val="24"/>
        </w:rPr>
        <w:t xml:space="preserve"> (Conflict of Interest)</w:t>
      </w:r>
    </w:p>
    <w:p w14:paraId="28418E84" w14:textId="77777777" w:rsidR="00273491" w:rsidRPr="00614F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การรับผลประโยชน์และสิ่งของ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ห้ามพนักงานรับเงิน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สินน้ำใจ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ของขวัญ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หรือการเลี้ยงสังสรรค์จากคู่ค้า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(Suppliers)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ผู้รับเหมา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หรือลูกค้า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ที่มีมูลค่าเกินกว่าที่บริษัทฯ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กำหนด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หรืออาจมีผลต่อความเที่ยงธรรมในการตัดสินใจปฏิบัติงาน</w:t>
      </w:r>
      <w:proofErr w:type="spellEnd"/>
    </w:p>
    <w:p w14:paraId="7605267B" w14:textId="77777777" w:rsidR="00273491" w:rsidRPr="00614F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90"/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การทำธุรกิจทับซ้อน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พนักงานต้องไม่ประกอบธุรกิจส่วนตัว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หรือไปดำรงตำแหน่งใดๆ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ในองค์กรอื่นที่มีลักษณะแข่งขัน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หรือมีส่วนได้ส่วนเสียขัดแย้งกับผลประโยชน์ของบริษัทฯ</w:t>
      </w:r>
      <w:proofErr w:type="spellEnd"/>
    </w:p>
    <w:p w14:paraId="3EA2364B" w14:textId="77777777" w:rsidR="00273491" w:rsidRPr="00614F8C" w:rsidRDefault="00000000">
      <w:pPr>
        <w:pStyle w:val="1"/>
        <w:rPr>
          <w:rFonts w:ascii="Tahoma" w:hAnsi="Tahoma" w:cs="Tahoma"/>
          <w:sz w:val="32"/>
          <w:szCs w:val="32"/>
        </w:rPr>
      </w:pPr>
      <w:r w:rsidRPr="00614F8C">
        <w:rPr>
          <w:rFonts w:ascii="Tahoma" w:eastAsia="Arial Unicode MS" w:hAnsi="Tahoma" w:cs="Tahoma"/>
          <w:sz w:val="32"/>
          <w:szCs w:val="32"/>
        </w:rPr>
        <w:t xml:space="preserve">3. </w:t>
      </w:r>
      <w:proofErr w:type="spellStart"/>
      <w:r w:rsidRPr="00614F8C">
        <w:rPr>
          <w:rFonts w:ascii="Tahoma" w:eastAsia="Arial Unicode MS" w:hAnsi="Tahoma" w:cs="Tahoma"/>
          <w:sz w:val="32"/>
          <w:szCs w:val="32"/>
        </w:rPr>
        <w:t>ความปลอดภัย</w:t>
      </w:r>
      <w:proofErr w:type="spellEnd"/>
      <w:r w:rsidRPr="00614F8C">
        <w:rPr>
          <w:rFonts w:ascii="Tahoma" w:eastAsia="Arial Unicode MS" w:hAnsi="Tahoma" w:cs="Tahoma"/>
          <w:sz w:val="32"/>
          <w:szCs w:val="32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32"/>
          <w:szCs w:val="32"/>
        </w:rPr>
        <w:t>อาชีวอนามัย</w:t>
      </w:r>
      <w:proofErr w:type="spellEnd"/>
      <w:r w:rsidRPr="00614F8C">
        <w:rPr>
          <w:rFonts w:ascii="Tahoma" w:eastAsia="Arial Unicode MS" w:hAnsi="Tahoma" w:cs="Tahoma"/>
          <w:sz w:val="32"/>
          <w:szCs w:val="32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32"/>
          <w:szCs w:val="32"/>
        </w:rPr>
        <w:t>และสิ่งแวดล้อม</w:t>
      </w:r>
      <w:proofErr w:type="spellEnd"/>
      <w:r w:rsidRPr="00614F8C">
        <w:rPr>
          <w:rFonts w:ascii="Tahoma" w:eastAsia="Arial Unicode MS" w:hAnsi="Tahoma" w:cs="Tahoma"/>
          <w:sz w:val="32"/>
          <w:szCs w:val="32"/>
        </w:rPr>
        <w:t xml:space="preserve"> (HSE)</w:t>
      </w:r>
    </w:p>
    <w:p w14:paraId="7009AD97" w14:textId="77777777" w:rsidR="00273491" w:rsidRPr="00614F8C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450"/>
        <w:ind w:left="180" w:right="180"/>
        <w:rPr>
          <w:rFonts w:ascii="Tahoma" w:hAnsi="Tahoma" w:cs="Tahoma"/>
          <w:b/>
          <w:bCs/>
          <w:i/>
          <w:iCs/>
          <w:color w:val="2B6CB0"/>
          <w:sz w:val="20"/>
          <w:szCs w:val="20"/>
          <w:shd w:val="clear" w:color="auto" w:fill="F7FAFC"/>
        </w:rPr>
      </w:pPr>
      <w:r w:rsidRPr="00614F8C">
        <w:rPr>
          <w:rFonts w:ascii="Tahoma" w:hAnsi="Tahoma" w:cs="Tahoma"/>
          <w:sz w:val="20"/>
          <w:szCs w:val="20"/>
        </w:rPr>
        <w:pict w14:anchorId="19034B7B">
          <v:rect id="_x0000_i1028" style="width:0;height:1.5pt" o:hralign="center" o:hrstd="t" o:hr="t" fillcolor="#a0a0a0" stroked="f"/>
        </w:pict>
      </w:r>
      <w:r w:rsidRPr="00614F8C">
        <w:rPr>
          <w:rFonts w:ascii="Tahoma" w:eastAsia="Arial Unicode MS" w:hAnsi="Tahoma" w:cs="Tahoma"/>
          <w:b/>
          <w:bCs/>
          <w:i/>
          <w:iCs/>
          <w:color w:val="2B6CB0"/>
          <w:sz w:val="20"/>
          <w:szCs w:val="20"/>
          <w:shd w:val="clear" w:color="auto" w:fill="F7FAFC"/>
        </w:rPr>
        <w:t>"</w:t>
      </w:r>
      <w:proofErr w:type="spellStart"/>
      <w:r w:rsidRPr="00614F8C">
        <w:rPr>
          <w:rFonts w:ascii="Tahoma" w:eastAsia="Arial Unicode MS" w:hAnsi="Tahoma" w:cs="Tahoma"/>
          <w:b/>
          <w:bCs/>
          <w:i/>
          <w:iCs/>
          <w:color w:val="2B6CB0"/>
          <w:sz w:val="20"/>
          <w:szCs w:val="20"/>
          <w:shd w:val="clear" w:color="auto" w:fill="F7FAFC"/>
        </w:rPr>
        <w:t>ความปลอดภัยคือหัวใจหลักของการผลิต</w:t>
      </w:r>
      <w:proofErr w:type="spellEnd"/>
      <w:r w:rsidRPr="00614F8C">
        <w:rPr>
          <w:rFonts w:ascii="Tahoma" w:eastAsia="Arial Unicode MS" w:hAnsi="Tahoma" w:cs="Tahoma"/>
          <w:b/>
          <w:bCs/>
          <w:i/>
          <w:iCs/>
          <w:color w:val="2B6CB0"/>
          <w:sz w:val="20"/>
          <w:szCs w:val="20"/>
          <w:shd w:val="clear" w:color="auto" w:fill="F7FAFC"/>
        </w:rPr>
        <w:t xml:space="preserve"> พนักงานทุกคนมีหน้าที่และส่วนร่วมในการดูแลตนเองและเพื่อนร่วมงานให้ปลอดภัยจากอุบัติเหตุและโรคจากการทำงาน"</w:t>
      </w:r>
    </w:p>
    <w:p w14:paraId="3E556B99" w14:textId="77777777" w:rsidR="00273491" w:rsidRPr="00614F8C" w:rsidRDefault="00000000">
      <w:pPr>
        <w:pStyle w:val="2"/>
        <w:spacing w:before="0"/>
        <w:rPr>
          <w:rFonts w:ascii="Tahoma" w:hAnsi="Tahoma" w:cs="Tahoma"/>
          <w:sz w:val="24"/>
          <w:szCs w:val="24"/>
        </w:rPr>
      </w:pPr>
      <w:r w:rsidRPr="00614F8C">
        <w:rPr>
          <w:rFonts w:ascii="Tahoma" w:eastAsia="Arial Unicode MS" w:hAnsi="Tahoma" w:cs="Tahoma"/>
          <w:sz w:val="24"/>
          <w:szCs w:val="24"/>
        </w:rPr>
        <w:t xml:space="preserve">3.1 </w:t>
      </w:r>
      <w:proofErr w:type="spellStart"/>
      <w:r w:rsidRPr="00614F8C">
        <w:rPr>
          <w:rFonts w:ascii="Tahoma" w:eastAsia="Arial Unicode MS" w:hAnsi="Tahoma" w:cs="Tahoma"/>
          <w:sz w:val="24"/>
          <w:szCs w:val="24"/>
        </w:rPr>
        <w:t>ความปลอดภัยในพื้นที่ปฏิบัติงาน</w:t>
      </w:r>
      <w:proofErr w:type="spellEnd"/>
    </w:p>
    <w:p w14:paraId="6E0D9C3A" w14:textId="77777777" w:rsidR="00273491" w:rsidRPr="00614F8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กฎเหล็กความปลอดภัย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 xml:space="preserve"> (Safety Golden Rules):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ต้องปฏิบัติงานตามขั้นตอนการทำงานที่ปลอดภัย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(Standard Operating Procedure: SOP)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อย่างเคร่งครัด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ห้ามลัดขั้นตอน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ตัดระบบ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Safety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หรือดัดแปลงเครื่องจักรโดยไม่ได้รับอนุญาตเด็ดขาด</w:t>
      </w:r>
      <w:proofErr w:type="spellEnd"/>
    </w:p>
    <w:p w14:paraId="1B2F607F" w14:textId="77777777" w:rsidR="00273491" w:rsidRPr="00614F8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การรายงานอุบัติการณ์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เมื่อพบเห็นสภาพแวดล้อมการทำงานที่ไม่ปลอดภัย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เครื่องจักรชำรุด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หรือเกิดอุบัติเหตุ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>/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เหตุการณ์เกือบเกิดอุบัติเหตุ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(Near-miss)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ต้องรายงานหัวหน้างานและฝ่ายความปลอดภัยทันที</w:t>
      </w:r>
      <w:proofErr w:type="spellEnd"/>
    </w:p>
    <w:p w14:paraId="0395B2B2" w14:textId="77777777" w:rsidR="00273491" w:rsidRPr="00614F8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0"/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สารเสพติดและของมึนเมา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ห้ามนำ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เสพ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หรือครอบครองสารเสพติดและเครื่องดื่มแอลกอฮอล์ในเขตโรงงาน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การปฏิบัติงานภายใต้ฤทธิ์ของมึนเมาถือเป็นความผิดวินัยร้ายแรงขั้นสูงสุด</w:t>
      </w:r>
    </w:p>
    <w:p w14:paraId="20F4FFE0" w14:textId="77777777" w:rsidR="00273491" w:rsidRPr="00614F8C" w:rsidRDefault="00000000">
      <w:pPr>
        <w:pStyle w:val="2"/>
        <w:rPr>
          <w:rFonts w:ascii="Tahoma" w:hAnsi="Tahoma" w:cs="Tahoma"/>
          <w:sz w:val="24"/>
          <w:szCs w:val="24"/>
        </w:rPr>
      </w:pPr>
      <w:r w:rsidRPr="00614F8C">
        <w:rPr>
          <w:rFonts w:ascii="Tahoma" w:eastAsia="Arial Unicode MS" w:hAnsi="Tahoma" w:cs="Tahoma"/>
          <w:sz w:val="24"/>
          <w:szCs w:val="24"/>
        </w:rPr>
        <w:t xml:space="preserve">3.2 </w:t>
      </w:r>
      <w:proofErr w:type="spellStart"/>
      <w:r w:rsidRPr="00614F8C">
        <w:rPr>
          <w:rFonts w:ascii="Tahoma" w:eastAsia="Arial Unicode MS" w:hAnsi="Tahoma" w:cs="Tahoma"/>
          <w:sz w:val="24"/>
          <w:szCs w:val="24"/>
        </w:rPr>
        <w:t>การจัดการสิ่งแวดล้อมและการใช้ทรัพยากร</w:t>
      </w:r>
      <w:proofErr w:type="spellEnd"/>
    </w:p>
    <w:p w14:paraId="72090A77" w14:textId="77777777" w:rsidR="00273491" w:rsidRPr="00614F8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การจัดการขยะอุตสาหกรรม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ต้องแยกขยะและกากของเสีย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ขยะทั่วไป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ขยะรีไซเคิล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ขยะอันตราย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>/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สารเคมี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)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ตามถังและจุดที่กำหนดไว้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เพื่อให้สอดคล้องกับมาตรฐาน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ISO 14001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และกฎหมายสิ่งแวดล้อม</w:t>
      </w:r>
      <w:proofErr w:type="spellEnd"/>
    </w:p>
    <w:p w14:paraId="5FE36C1E" w14:textId="77777777" w:rsidR="00273491" w:rsidRPr="00614F8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0"/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การอนุรักษ์พลังงาน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ร่วมมือกันประหยัดน้ำ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ประหยัดไฟ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ปิดเครื่องจักรและระบบปรับอากาศทุกครั้งเมื่อไม่ใช้งาน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เพื่อลดผลกระทบต่อสิ่งแวดล้อม</w:t>
      </w:r>
      <w:proofErr w:type="spellEnd"/>
    </w:p>
    <w:p w14:paraId="32B7A287" w14:textId="77777777" w:rsidR="00273491" w:rsidRPr="00614F8C" w:rsidRDefault="00000000">
      <w:pPr>
        <w:pStyle w:val="1"/>
        <w:spacing w:after="360"/>
        <w:rPr>
          <w:rFonts w:ascii="Tahoma" w:hAnsi="Tahoma" w:cs="Tahoma"/>
          <w:sz w:val="32"/>
          <w:szCs w:val="32"/>
        </w:rPr>
      </w:pPr>
      <w:r w:rsidRPr="00614F8C">
        <w:rPr>
          <w:rFonts w:ascii="Tahoma" w:eastAsia="Arial Unicode MS" w:hAnsi="Tahoma" w:cs="Tahoma"/>
          <w:sz w:val="32"/>
          <w:szCs w:val="32"/>
        </w:rPr>
        <w:t xml:space="preserve">4. </w:t>
      </w:r>
      <w:proofErr w:type="spellStart"/>
      <w:r w:rsidRPr="00614F8C">
        <w:rPr>
          <w:rFonts w:ascii="Tahoma" w:eastAsia="Arial Unicode MS" w:hAnsi="Tahoma" w:cs="Tahoma"/>
          <w:sz w:val="32"/>
          <w:szCs w:val="32"/>
        </w:rPr>
        <w:t>การปกป้องทรัพย์สินและข้อมูลของบริษัทฯ</w:t>
      </w:r>
      <w:proofErr w:type="spellEnd"/>
      <w:r w:rsidRPr="00614F8C">
        <w:rPr>
          <w:rFonts w:ascii="Tahoma" w:eastAsia="Arial Unicode MS" w:hAnsi="Tahoma" w:cs="Tahoma"/>
          <w:sz w:val="32"/>
          <w:szCs w:val="32"/>
        </w:rPr>
        <w:t xml:space="preserve"> (Asset &amp; Data Protection)</w:t>
      </w:r>
    </w:p>
    <w:p w14:paraId="49E2D089" w14:textId="77777777" w:rsidR="00273491" w:rsidRPr="00614F8C" w:rsidRDefault="00000000">
      <w:pPr>
        <w:pStyle w:val="2"/>
        <w:spacing w:before="0"/>
        <w:rPr>
          <w:rFonts w:ascii="Tahoma" w:hAnsi="Tahoma" w:cs="Tahoma"/>
          <w:sz w:val="24"/>
          <w:szCs w:val="24"/>
        </w:rPr>
      </w:pPr>
      <w:r w:rsidRPr="00614F8C">
        <w:rPr>
          <w:rFonts w:ascii="Tahoma" w:hAnsi="Tahoma" w:cs="Tahoma"/>
          <w:sz w:val="24"/>
          <w:szCs w:val="24"/>
        </w:rPr>
        <w:lastRenderedPageBreak/>
        <w:pict w14:anchorId="61DB6632">
          <v:rect id="_x0000_i1029" style="width:0;height:1.5pt" o:hralign="center" o:hrstd="t" o:hr="t" fillcolor="#a0a0a0" stroked="f"/>
        </w:pict>
      </w:r>
      <w:r w:rsidRPr="00614F8C">
        <w:rPr>
          <w:rFonts w:ascii="Tahoma" w:eastAsia="Arial Unicode MS" w:hAnsi="Tahoma" w:cs="Tahoma"/>
          <w:sz w:val="24"/>
          <w:szCs w:val="24"/>
        </w:rPr>
        <w:t xml:space="preserve">4.1 </w:t>
      </w:r>
      <w:proofErr w:type="spellStart"/>
      <w:r w:rsidRPr="00614F8C">
        <w:rPr>
          <w:rFonts w:ascii="Tahoma" w:eastAsia="Arial Unicode MS" w:hAnsi="Tahoma" w:cs="Tahoma"/>
          <w:sz w:val="24"/>
          <w:szCs w:val="24"/>
        </w:rPr>
        <w:t>การดูแลรักษาเครื่องจักรและอุปกรณ์</w:t>
      </w:r>
      <w:proofErr w:type="spellEnd"/>
    </w:p>
    <w:p w14:paraId="1D66FA27" w14:textId="77777777" w:rsidR="00273491" w:rsidRPr="00614F8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การบำรุงรักษาด้วยตนเอง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 xml:space="preserve"> (AM):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พนักงานมีหน้าที่ทำความสะอาด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ตรวจสอบ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และบำรุงรักษาเครื่องจักรในความรับผิดชอบเบื้องต้นตามหลัก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5ส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เพื่อรักษาประสิทธิภาพการผลิตและยืดอายุการใช้งาน</w:t>
      </w:r>
      <w:proofErr w:type="spellEnd"/>
    </w:p>
    <w:p w14:paraId="1297709B" w14:textId="77777777" w:rsidR="00273491" w:rsidRPr="00614F8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90"/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การนำทรัพย์สินไปใช้ส่วนตัว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ห้ามนำเครื่องมือ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อุปกรณ์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หรือชิ้นส่วนใดๆ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ของโรงงานออกนอกพื้นที่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หรือนำไปใช้ประโยชน์ส่วนตัวโดยไม่ได้รับอนุมัติจากผู้จัดการฝ่าย</w:t>
      </w:r>
      <w:proofErr w:type="spellEnd"/>
    </w:p>
    <w:p w14:paraId="56C793E5" w14:textId="77777777" w:rsidR="00273491" w:rsidRPr="00614F8C" w:rsidRDefault="00000000">
      <w:pPr>
        <w:pStyle w:val="2"/>
        <w:rPr>
          <w:rFonts w:ascii="Tahoma" w:hAnsi="Tahoma" w:cs="Tahoma"/>
          <w:sz w:val="24"/>
          <w:szCs w:val="24"/>
        </w:rPr>
      </w:pPr>
      <w:r w:rsidRPr="00614F8C">
        <w:rPr>
          <w:rFonts w:ascii="Tahoma" w:eastAsia="Arial Unicode MS" w:hAnsi="Tahoma" w:cs="Tahoma"/>
          <w:sz w:val="24"/>
          <w:szCs w:val="24"/>
        </w:rPr>
        <w:t xml:space="preserve">4.2 </w:t>
      </w:r>
      <w:proofErr w:type="spellStart"/>
      <w:r w:rsidRPr="00614F8C">
        <w:rPr>
          <w:rFonts w:ascii="Tahoma" w:eastAsia="Arial Unicode MS" w:hAnsi="Tahoma" w:cs="Tahoma"/>
          <w:sz w:val="24"/>
          <w:szCs w:val="24"/>
        </w:rPr>
        <w:t>การรักษาความลับและข้อมูลสารสนเทศ</w:t>
      </w:r>
      <w:proofErr w:type="spellEnd"/>
    </w:p>
    <w:p w14:paraId="41818AC3" w14:textId="77777777" w:rsidR="00273491" w:rsidRPr="00614F8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ข้อมูลความลับทางธุรกิจ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ห้ามเปิดเผยข้อมูลสูตรการผลิต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ขั้นตอนกระบวนการ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(Know-how)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ข้อมูลต้นทุน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แผนการตลาด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หรือข้อมูลส่วนบุคคลของพนักงานและลูกค้าแก่บุคคลภายนอก</w:t>
      </w:r>
      <w:proofErr w:type="spellEnd"/>
    </w:p>
    <w:p w14:paraId="21B53B20" w14:textId="77777777" w:rsidR="00273491" w:rsidRPr="00614F8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90"/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ความปลอดภัยทางไซเบอร์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ห้ามดาวน์โหลดโปรแกรมที่ผิดกฎหมาย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ห้ามแชร์รหัสผ่านระบบงานให้ผู้อื่น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และห้ามนำอุปกรณ์บันทึกข้อมูลภายนอก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(USB Flash Drive)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ที่ไม่ผ่านการสแกนไวรัสมาต่อพ่วงกับระบบคอมพิวเตอร์ของบริษัทฯ</w:t>
      </w:r>
      <w:proofErr w:type="spellEnd"/>
    </w:p>
    <w:p w14:paraId="40A9FDC3" w14:textId="77777777" w:rsidR="00273491" w:rsidRPr="00614F8C" w:rsidRDefault="00000000">
      <w:pPr>
        <w:pStyle w:val="1"/>
        <w:spacing w:after="360"/>
        <w:rPr>
          <w:rFonts w:ascii="Tahoma" w:hAnsi="Tahoma" w:cs="Tahoma"/>
          <w:sz w:val="32"/>
          <w:szCs w:val="32"/>
        </w:rPr>
      </w:pPr>
      <w:r w:rsidRPr="00614F8C">
        <w:rPr>
          <w:rFonts w:ascii="Tahoma" w:eastAsia="Arial Unicode MS" w:hAnsi="Tahoma" w:cs="Tahoma"/>
          <w:sz w:val="32"/>
          <w:szCs w:val="32"/>
        </w:rPr>
        <w:t xml:space="preserve">5. </w:t>
      </w:r>
      <w:proofErr w:type="spellStart"/>
      <w:r w:rsidRPr="00614F8C">
        <w:rPr>
          <w:rFonts w:ascii="Tahoma" w:eastAsia="Arial Unicode MS" w:hAnsi="Tahoma" w:cs="Tahoma"/>
          <w:sz w:val="32"/>
          <w:szCs w:val="32"/>
        </w:rPr>
        <w:t>ความซื่อสัตย์สุจริตและการปฏิบัติตามกฎหมาย</w:t>
      </w:r>
      <w:proofErr w:type="spellEnd"/>
      <w:r w:rsidRPr="00614F8C">
        <w:rPr>
          <w:rFonts w:ascii="Tahoma" w:eastAsia="Arial Unicode MS" w:hAnsi="Tahoma" w:cs="Tahoma"/>
          <w:sz w:val="32"/>
          <w:szCs w:val="32"/>
        </w:rPr>
        <w:t xml:space="preserve"> (Integrity &amp; Compliance)</w:t>
      </w:r>
    </w:p>
    <w:p w14:paraId="5478F216" w14:textId="77777777" w:rsidR="00273491" w:rsidRPr="00614F8C" w:rsidRDefault="00000000">
      <w:pPr>
        <w:pStyle w:val="2"/>
        <w:spacing w:before="0"/>
        <w:rPr>
          <w:rFonts w:ascii="Tahoma" w:hAnsi="Tahoma" w:cs="Tahoma"/>
          <w:sz w:val="24"/>
          <w:szCs w:val="24"/>
        </w:rPr>
      </w:pPr>
      <w:r w:rsidRPr="00614F8C">
        <w:rPr>
          <w:rFonts w:ascii="Tahoma" w:hAnsi="Tahoma" w:cs="Tahoma"/>
          <w:sz w:val="24"/>
          <w:szCs w:val="24"/>
        </w:rPr>
        <w:pict w14:anchorId="18A387DE">
          <v:rect id="_x0000_i1030" style="width:0;height:1.5pt" o:hralign="center" o:hrstd="t" o:hr="t" fillcolor="#a0a0a0" stroked="f"/>
        </w:pict>
      </w:r>
      <w:r w:rsidRPr="00614F8C">
        <w:rPr>
          <w:rFonts w:ascii="Tahoma" w:eastAsia="Arial Unicode MS" w:hAnsi="Tahoma" w:cs="Tahoma"/>
          <w:sz w:val="24"/>
          <w:szCs w:val="24"/>
        </w:rPr>
        <w:t xml:space="preserve">5.1 </w:t>
      </w:r>
      <w:proofErr w:type="spellStart"/>
      <w:r w:rsidRPr="00614F8C">
        <w:rPr>
          <w:rFonts w:ascii="Tahoma" w:eastAsia="Arial Unicode MS" w:hAnsi="Tahoma" w:cs="Tahoma"/>
          <w:sz w:val="24"/>
          <w:szCs w:val="24"/>
        </w:rPr>
        <w:t>การบันทึกข้อมูลและรายงานตามจริง</w:t>
      </w:r>
      <w:proofErr w:type="spellEnd"/>
    </w:p>
    <w:p w14:paraId="3EEC2470" w14:textId="77777777" w:rsidR="00273491" w:rsidRPr="00614F8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90"/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b/>
          <w:bCs/>
          <w:sz w:val="20"/>
          <w:szCs w:val="20"/>
        </w:rPr>
        <w:t>ความถูกต้องของข้อมูล</w:t>
      </w:r>
      <w:proofErr w:type="spellEnd"/>
      <w:r w:rsidRPr="00614F8C">
        <w:rPr>
          <w:rFonts w:ascii="Tahoma" w:eastAsia="Arial Unicode MS" w:hAnsi="Tahoma" w:cs="Tahoma"/>
          <w:b/>
          <w:bCs/>
          <w:sz w:val="20"/>
          <w:szCs w:val="20"/>
        </w:rPr>
        <w:t>:</w:t>
      </w:r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บันทึกยอดการผลิต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(Yield)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ผลการตรวจสอบคุณภาพ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(QA/QC Check Sheet)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ข้อมูลความปลอดภัย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และบันทึกเวลาทำงาน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ต้องตรงกับความเป็นจริง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การบิดเบือนหรือตกแต่งตัวเลขถือเป็นพฤติกรรมทุจริต</w:t>
      </w:r>
      <w:proofErr w:type="spellEnd"/>
    </w:p>
    <w:p w14:paraId="043EAC7D" w14:textId="77777777" w:rsidR="00273491" w:rsidRPr="00614F8C" w:rsidRDefault="00000000">
      <w:pPr>
        <w:pStyle w:val="2"/>
        <w:rPr>
          <w:rFonts w:ascii="Tahoma" w:hAnsi="Tahoma" w:cs="Tahoma"/>
          <w:sz w:val="24"/>
          <w:szCs w:val="24"/>
        </w:rPr>
      </w:pPr>
      <w:r w:rsidRPr="00614F8C">
        <w:rPr>
          <w:rFonts w:ascii="Tahoma" w:eastAsia="Arial Unicode MS" w:hAnsi="Tahoma" w:cs="Tahoma"/>
          <w:sz w:val="24"/>
          <w:szCs w:val="24"/>
        </w:rPr>
        <w:t xml:space="preserve">5.2 </w:t>
      </w:r>
      <w:proofErr w:type="spellStart"/>
      <w:r w:rsidRPr="00614F8C">
        <w:rPr>
          <w:rFonts w:ascii="Tahoma" w:eastAsia="Arial Unicode MS" w:hAnsi="Tahoma" w:cs="Tahoma"/>
          <w:sz w:val="24"/>
          <w:szCs w:val="24"/>
        </w:rPr>
        <w:t>การต่อต้านการทุจริตคอร์รัปชัน</w:t>
      </w:r>
      <w:proofErr w:type="spellEnd"/>
    </w:p>
    <w:p w14:paraId="736BFC0B" w14:textId="77777777" w:rsidR="00273491" w:rsidRPr="00614F8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90"/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ห้ามเสนอ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ให้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หรือรับสินบน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เงินทอน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หรือผลประโยชน์รูปแบบใดๆ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กับเจ้าหน้าที่รัฐ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คู่ค้า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หรือบุคคลใดๆ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เพื่อให้ได้มาซึ่งผลประโยชน์ทางธุรกิจอย่างไม่ถูกต้อง</w:t>
      </w:r>
      <w:proofErr w:type="spellEnd"/>
    </w:p>
    <w:p w14:paraId="10B11A86" w14:textId="77777777" w:rsidR="00273491" w:rsidRPr="00614F8C" w:rsidRDefault="00000000">
      <w:pPr>
        <w:pStyle w:val="1"/>
        <w:rPr>
          <w:rFonts w:ascii="Tahoma" w:hAnsi="Tahoma" w:cs="Tahoma"/>
          <w:sz w:val="32"/>
          <w:szCs w:val="32"/>
        </w:rPr>
      </w:pPr>
      <w:r w:rsidRPr="00614F8C">
        <w:rPr>
          <w:rFonts w:ascii="Tahoma" w:eastAsia="Arial Unicode MS" w:hAnsi="Tahoma" w:cs="Tahoma"/>
          <w:sz w:val="32"/>
          <w:szCs w:val="32"/>
        </w:rPr>
        <w:t xml:space="preserve">6. </w:t>
      </w:r>
      <w:proofErr w:type="spellStart"/>
      <w:r w:rsidRPr="00614F8C">
        <w:rPr>
          <w:rFonts w:ascii="Tahoma" w:eastAsia="Arial Unicode MS" w:hAnsi="Tahoma" w:cs="Tahoma"/>
          <w:sz w:val="32"/>
          <w:szCs w:val="32"/>
        </w:rPr>
        <w:t>ช่องทางการแจ้งเบาะแสและการร้องเรียน</w:t>
      </w:r>
      <w:proofErr w:type="spellEnd"/>
      <w:r w:rsidRPr="00614F8C">
        <w:rPr>
          <w:rFonts w:ascii="Tahoma" w:eastAsia="Arial Unicode MS" w:hAnsi="Tahoma" w:cs="Tahoma"/>
          <w:sz w:val="32"/>
          <w:szCs w:val="32"/>
        </w:rPr>
        <w:t xml:space="preserve"> (Whistleblowing)</w:t>
      </w:r>
    </w:p>
    <w:p w14:paraId="75534923" w14:textId="77777777" w:rsidR="00273491" w:rsidRPr="00614F8C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Tahoma" w:hAnsi="Tahoma" w:cs="Tahoma"/>
          <w:sz w:val="20"/>
          <w:szCs w:val="20"/>
        </w:rPr>
      </w:pPr>
      <w:r w:rsidRPr="00614F8C">
        <w:rPr>
          <w:rFonts w:ascii="Tahoma" w:hAnsi="Tahoma" w:cs="Tahoma"/>
          <w:sz w:val="20"/>
          <w:szCs w:val="20"/>
        </w:rPr>
        <w:pict w14:anchorId="252FDFC1">
          <v:rect id="_x0000_i1031" style="width:0;height:1.5pt" o:hralign="center" o:hrstd="t" o:hr="t" fillcolor="#a0a0a0" stroked="f"/>
        </w:pic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บริษัทฯ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เปิดโอกาสให้พนักงานแจ้งเบาะแสหรือร้องเรียนเมื่อพบเห็นการกระทำที่ฝ่าฝืนจรรยาบรรณฉบับนี้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โดยบริษัทฯ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มีนโยบายปกป้องผู้แจ้งเบาะแส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ข้อมูลทั้งหมดจะถูกรักษาเป็นความลับขั้นสูงสุด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และผู้แจ้งจะได้รับการคุ้มครองจากการกลั่นแกล้งหรือผลกระทบทางหน้าที่การงาน</w:t>
      </w:r>
    </w:p>
    <w:tbl>
      <w:tblPr>
        <w:tblStyle w:val="a5"/>
        <w:tblW w:w="9360" w:type="dxa"/>
        <w:tblInd w:w="0" w:type="dxa"/>
        <w:tblBorders>
          <w:top w:val="single" w:sz="6" w:space="0" w:color="E2E8F0"/>
          <w:left w:val="single" w:sz="6" w:space="0" w:color="E2E8F0"/>
          <w:bottom w:val="single" w:sz="6" w:space="0" w:color="E2E8F0"/>
          <w:right w:val="single" w:sz="6" w:space="0" w:color="E2E8F0"/>
          <w:insideH w:val="single" w:sz="6" w:space="0" w:color="E2E8F0"/>
          <w:insideV w:val="single" w:sz="6" w:space="0" w:color="E2E8F0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552"/>
      </w:tblGrid>
      <w:tr w:rsidR="00273491" w:rsidRPr="00614F8C" w14:paraId="08E1F6F0" w14:textId="77777777">
        <w:trPr>
          <w:tblHeader/>
        </w:trPr>
        <w:tc>
          <w:tcPr>
            <w:tcW w:w="2808" w:type="dxa"/>
            <w:tcBorders>
              <w:top w:val="single" w:sz="6" w:space="0" w:color="1A365D"/>
              <w:left w:val="single" w:sz="6" w:space="0" w:color="1A365D"/>
              <w:bottom w:val="single" w:sz="6" w:space="0" w:color="1A365D"/>
              <w:right w:val="single" w:sz="6" w:space="0" w:color="1A365D"/>
            </w:tcBorders>
            <w:shd w:val="clear" w:color="auto" w:fill="1A365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729C857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614F8C">
              <w:rPr>
                <w:rFonts w:ascii="Tahoma" w:eastAsia="Arial Unicode MS" w:hAnsi="Tahoma" w:cs="Tahoma"/>
                <w:b/>
                <w:bCs/>
                <w:color w:val="FFFFFF"/>
                <w:sz w:val="20"/>
                <w:szCs w:val="20"/>
              </w:rPr>
              <w:lastRenderedPageBreak/>
              <w:t>ช่องทางการร้องเรียน</w:t>
            </w:r>
            <w:proofErr w:type="spellEnd"/>
          </w:p>
        </w:tc>
        <w:tc>
          <w:tcPr>
            <w:tcW w:w="6552" w:type="dxa"/>
            <w:tcBorders>
              <w:top w:val="single" w:sz="6" w:space="0" w:color="1A365D"/>
              <w:left w:val="single" w:sz="6" w:space="0" w:color="1A365D"/>
              <w:bottom w:val="single" w:sz="6" w:space="0" w:color="1A365D"/>
              <w:right w:val="single" w:sz="6" w:space="0" w:color="1A365D"/>
            </w:tcBorders>
            <w:shd w:val="clear" w:color="auto" w:fill="1A365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8F77890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614F8C">
              <w:rPr>
                <w:rFonts w:ascii="Tahoma" w:eastAsia="Arial Unicode MS" w:hAnsi="Tahoma" w:cs="Tahoma"/>
                <w:b/>
                <w:bCs/>
                <w:color w:val="FFFFFF"/>
                <w:sz w:val="20"/>
                <w:szCs w:val="20"/>
              </w:rPr>
              <w:t>รายละเอียดและวิธีการ</w:t>
            </w:r>
            <w:proofErr w:type="spellEnd"/>
          </w:p>
          <w:p w14:paraId="08D906AE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hAnsi="Tahoma" w:cs="Tahoma"/>
                <w:sz w:val="20"/>
                <w:szCs w:val="20"/>
              </w:rPr>
            </w:pPr>
            <w:r w:rsidRPr="00614F8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273491" w:rsidRPr="00614F8C" w14:paraId="59C1E91F" w14:textId="77777777">
        <w:tc>
          <w:tcPr>
            <w:tcW w:w="2808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FCB11BA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614F8C"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ตู้รับเรื่องร้องเรียน</w:t>
            </w:r>
            <w:proofErr w:type="spellEnd"/>
          </w:p>
        </w:tc>
        <w:tc>
          <w:tcPr>
            <w:tcW w:w="6552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7403C9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หย่อนเอกสารที่กล่องรับความคิดเห็น</w:t>
            </w:r>
            <w:proofErr w:type="spellEnd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/</w:t>
            </w:r>
            <w:proofErr w:type="spellStart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แจ้งเบาะแส</w:t>
            </w:r>
            <w:proofErr w:type="spellEnd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 xml:space="preserve"> </w:t>
            </w:r>
            <w:proofErr w:type="spellStart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บริเวณหน้าห้องฝ่ายทรัพยากรบุคคล</w:t>
            </w:r>
            <w:proofErr w:type="spellEnd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 xml:space="preserve"> (HR)</w:t>
            </w:r>
          </w:p>
        </w:tc>
      </w:tr>
      <w:tr w:rsidR="00273491" w:rsidRPr="00614F8C" w14:paraId="6C917210" w14:textId="77777777">
        <w:tc>
          <w:tcPr>
            <w:tcW w:w="2808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F191F74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614F8C"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ช่องทางอิเล็กทรอนิกส์</w:t>
            </w:r>
            <w:proofErr w:type="spellEnd"/>
          </w:p>
        </w:tc>
        <w:tc>
          <w:tcPr>
            <w:tcW w:w="6552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1D89324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ส่งอีเมลรายงานมาที่</w:t>
            </w:r>
            <w:proofErr w:type="spellEnd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 xml:space="preserve"> [</w:t>
            </w:r>
            <w:proofErr w:type="spellStart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ระบุอีเมล</w:t>
            </w:r>
            <w:proofErr w:type="spellEnd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 xml:space="preserve"> </w:t>
            </w:r>
            <w:proofErr w:type="spellStart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เช่น</w:t>
            </w:r>
            <w:proofErr w:type="spellEnd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 xml:space="preserve"> compliance@factory.com]</w:t>
            </w:r>
          </w:p>
        </w:tc>
      </w:tr>
      <w:tr w:rsidR="00273491" w:rsidRPr="00614F8C" w14:paraId="1C829D0C" w14:textId="77777777">
        <w:tc>
          <w:tcPr>
            <w:tcW w:w="2808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D1D38A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614F8C"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การแจ้งโดยตรง</w:t>
            </w:r>
            <w:proofErr w:type="spellEnd"/>
          </w:p>
        </w:tc>
        <w:tc>
          <w:tcPr>
            <w:tcW w:w="6552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6AD2C1F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รายงานตรงต่อผู้จัดการฝ่ายทรัพยากรบุคคล</w:t>
            </w:r>
            <w:proofErr w:type="spellEnd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 xml:space="preserve"> </w:t>
            </w:r>
            <w:proofErr w:type="spellStart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หรือคณะกรรมการจริยธรรมของบริษัทฯ</w:t>
            </w:r>
            <w:proofErr w:type="spellEnd"/>
          </w:p>
        </w:tc>
      </w:tr>
    </w:tbl>
    <w:p w14:paraId="59CF8B88" w14:textId="77777777" w:rsidR="00273491" w:rsidRPr="00614F8C" w:rsidRDefault="00000000">
      <w:pPr>
        <w:pStyle w:val="1"/>
        <w:rPr>
          <w:rFonts w:ascii="Tahoma" w:hAnsi="Tahoma" w:cs="Tahoma"/>
          <w:sz w:val="32"/>
          <w:szCs w:val="32"/>
        </w:rPr>
      </w:pPr>
      <w:r w:rsidRPr="00614F8C">
        <w:rPr>
          <w:rFonts w:ascii="Tahoma" w:eastAsia="Arial Unicode MS" w:hAnsi="Tahoma" w:cs="Tahoma"/>
          <w:sz w:val="32"/>
          <w:szCs w:val="32"/>
        </w:rPr>
        <w:t xml:space="preserve">7. </w:t>
      </w:r>
      <w:proofErr w:type="spellStart"/>
      <w:r w:rsidRPr="00614F8C">
        <w:rPr>
          <w:rFonts w:ascii="Tahoma" w:eastAsia="Arial Unicode MS" w:hAnsi="Tahoma" w:cs="Tahoma"/>
          <w:sz w:val="32"/>
          <w:szCs w:val="32"/>
        </w:rPr>
        <w:t>บทลงโทษทางวินัย</w:t>
      </w:r>
      <w:proofErr w:type="spellEnd"/>
      <w:r w:rsidRPr="00614F8C">
        <w:rPr>
          <w:rFonts w:ascii="Tahoma" w:eastAsia="Arial Unicode MS" w:hAnsi="Tahoma" w:cs="Tahoma"/>
          <w:sz w:val="32"/>
          <w:szCs w:val="32"/>
        </w:rPr>
        <w:t xml:space="preserve"> (Disciplinary Action)</w:t>
      </w:r>
    </w:p>
    <w:p w14:paraId="0A28C6C3" w14:textId="77777777" w:rsidR="00273491" w:rsidRPr="00614F8C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Tahoma" w:hAnsi="Tahoma" w:cs="Tahoma"/>
          <w:sz w:val="20"/>
          <w:szCs w:val="20"/>
        </w:rPr>
      </w:pPr>
      <w:r w:rsidRPr="00614F8C">
        <w:rPr>
          <w:rFonts w:ascii="Tahoma" w:hAnsi="Tahoma" w:cs="Tahoma"/>
          <w:sz w:val="20"/>
          <w:szCs w:val="20"/>
        </w:rPr>
        <w:pict w14:anchorId="7BE9DFE9">
          <v:rect id="_x0000_i1032" style="width:0;height:1.5pt" o:hralign="center" o:hrstd="t" o:hr="t" fillcolor="#a0a0a0" stroked="f"/>
        </w:pic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การฝ่าฝืนจรรยาบรรณและแนวทางปฏิบัติฉบับนี้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ถือเป็นการกระทำผิดวินัยของบริษัทฯ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ซึ่งจะได้รับการพิจารณาโทษตามข้อบังคับเกี่ยวกับการทำงานและกฎหมายแรงงาน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โดยมีขั้นตอนการลงโทษตามความร้ายแรงของพฤติกรรม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ดังนี้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>:</w:t>
      </w:r>
    </w:p>
    <w:p w14:paraId="595DDEF6" w14:textId="77777777" w:rsidR="00273491" w:rsidRPr="00614F8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การตักเตือนด้วยวาจา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พร้อมบันทึกประวัติ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>)</w:t>
      </w:r>
    </w:p>
    <w:p w14:paraId="013F5F15" w14:textId="77777777" w:rsidR="00273491" w:rsidRPr="00614F8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การตักเตือนเป็นลายลักษณ์อักษร</w:t>
      </w:r>
      <w:proofErr w:type="spellEnd"/>
    </w:p>
    <w:p w14:paraId="772F68B1" w14:textId="77777777" w:rsidR="00273491" w:rsidRPr="00614F8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การพักงานโดยไม่ได้รับค่าจ้าง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ตามระยะเวลาที่ระบุในข้อบังคับ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>)</w:t>
      </w:r>
    </w:p>
    <w:p w14:paraId="70D033C1" w14:textId="77777777" w:rsidR="00273491" w:rsidRPr="00614F8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90"/>
        <w:rPr>
          <w:rFonts w:ascii="Tahoma" w:hAnsi="Tahoma" w:cs="Tahoma"/>
          <w:sz w:val="20"/>
          <w:szCs w:val="20"/>
        </w:rPr>
      </w:pP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การเลิกจ้างโดยไม่จ่ายค่าชดเชย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(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ในกรณีความผิดร้ายแรง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หรือทำผิดซ้ำคำเตือน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>)</w:t>
      </w:r>
    </w:p>
    <w:p w14:paraId="7E5E563D" w14:textId="77777777" w:rsidR="00273491" w:rsidRPr="00614F8C" w:rsidRDefault="00273491">
      <w:pPr>
        <w:pBdr>
          <w:top w:val="nil"/>
          <w:left w:val="nil"/>
          <w:bottom w:val="nil"/>
          <w:right w:val="nil"/>
          <w:between w:val="nil"/>
        </w:pBdr>
        <w:spacing w:before="600"/>
        <w:rPr>
          <w:rFonts w:ascii="Tahoma" w:hAnsi="Tahoma" w:cs="Tahoma"/>
          <w:sz w:val="20"/>
          <w:szCs w:val="20"/>
        </w:rPr>
      </w:pPr>
    </w:p>
    <w:p w14:paraId="041F6E5B" w14:textId="77777777" w:rsidR="00273491" w:rsidRPr="00614F8C" w:rsidRDefault="00000000">
      <w:pPr>
        <w:pBdr>
          <w:top w:val="nil"/>
          <w:left w:val="nil"/>
          <w:bottom w:val="nil"/>
          <w:right w:val="nil"/>
          <w:between w:val="nil"/>
        </w:pBdr>
        <w:spacing w:after="450"/>
        <w:rPr>
          <w:rFonts w:ascii="Tahoma" w:hAnsi="Tahoma" w:cs="Tahoma"/>
          <w:sz w:val="20"/>
          <w:szCs w:val="20"/>
        </w:rPr>
      </w:pPr>
      <w:r w:rsidRPr="00614F8C">
        <w:rPr>
          <w:rFonts w:ascii="Tahoma" w:eastAsia="Arial Unicode MS" w:hAnsi="Tahoma" w:cs="Tahoma"/>
          <w:sz w:val="20"/>
          <w:szCs w:val="20"/>
        </w:rPr>
        <w:t xml:space="preserve">ข้าพเจ้าได้รับคู่มือจรรยาบรรณและแนวทางปฏิบัติในการทำงานฉบับนี้แล้ว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และขอให้คำมั่นสัญญาว่าจะศึกษา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</w:t>
      </w:r>
      <w:proofErr w:type="spellStart"/>
      <w:r w:rsidRPr="00614F8C">
        <w:rPr>
          <w:rFonts w:ascii="Tahoma" w:eastAsia="Arial Unicode MS" w:hAnsi="Tahoma" w:cs="Tahoma"/>
          <w:sz w:val="20"/>
          <w:szCs w:val="20"/>
        </w:rPr>
        <w:t>ทำความเข้าใจ</w:t>
      </w:r>
      <w:proofErr w:type="spellEnd"/>
      <w:r w:rsidRPr="00614F8C">
        <w:rPr>
          <w:rFonts w:ascii="Tahoma" w:eastAsia="Arial Unicode MS" w:hAnsi="Tahoma" w:cs="Tahoma"/>
          <w:sz w:val="20"/>
          <w:szCs w:val="20"/>
        </w:rPr>
        <w:t xml:space="preserve"> และปฏิบัติตามข้อกำหนดอย่างเคร่งครัดเพื่อความเป็นมืออาชีพและความเจริญก้าวหน้าขององค์กร</w:t>
      </w:r>
    </w:p>
    <w:tbl>
      <w:tblPr>
        <w:tblStyle w:val="a6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73491" w:rsidRPr="00614F8C" w14:paraId="5841A5D5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0" w:type="dxa"/>
              <w:bottom w:w="225" w:type="dxa"/>
              <w:right w:w="0" w:type="dxa"/>
            </w:tcMar>
          </w:tcPr>
          <w:p w14:paraId="44D946D7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ลงชื่อ</w:t>
            </w:r>
            <w:proofErr w:type="spellEnd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: ...........................................................</w:t>
            </w:r>
          </w:p>
          <w:p w14:paraId="5E7F7F45" w14:textId="77777777" w:rsidR="00273491" w:rsidRPr="00614F8C" w:rsidRDefault="00273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hAnsi="Tahoma" w:cs="Tahoma"/>
                <w:sz w:val="20"/>
                <w:szCs w:val="20"/>
              </w:rPr>
            </w:pPr>
          </w:p>
          <w:p w14:paraId="5C4259C0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Tahoma" w:hAnsi="Tahoma" w:cs="Tahoma"/>
                <w:sz w:val="20"/>
                <w:szCs w:val="20"/>
              </w:rPr>
            </w:pPr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(</w:t>
            </w:r>
            <w:proofErr w:type="spellStart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ตัวบรรจง</w:t>
            </w:r>
            <w:proofErr w:type="spellEnd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): .......................................................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0" w:type="dxa"/>
              <w:bottom w:w="225" w:type="dxa"/>
              <w:right w:w="0" w:type="dxa"/>
            </w:tcMar>
          </w:tcPr>
          <w:p w14:paraId="7879F2DD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ตำแหน่ง</w:t>
            </w:r>
            <w:proofErr w:type="spellEnd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: ...........................................................</w:t>
            </w:r>
          </w:p>
          <w:p w14:paraId="7966F980" w14:textId="77777777" w:rsidR="00273491" w:rsidRPr="00614F8C" w:rsidRDefault="00273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hAnsi="Tahoma" w:cs="Tahoma"/>
                <w:sz w:val="20"/>
                <w:szCs w:val="20"/>
              </w:rPr>
            </w:pPr>
          </w:p>
          <w:p w14:paraId="7E7E8F05" w14:textId="77777777" w:rsidR="00273491" w:rsidRPr="00614F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วันที่</w:t>
            </w:r>
            <w:proofErr w:type="spellEnd"/>
            <w:r w:rsidRPr="00614F8C">
              <w:rPr>
                <w:rFonts w:ascii="Tahoma" w:eastAsia="Arial Unicode MS" w:hAnsi="Tahoma" w:cs="Tahoma"/>
                <w:sz w:val="20"/>
                <w:szCs w:val="20"/>
              </w:rPr>
              <w:t>: .........../........../..........</w:t>
            </w:r>
          </w:p>
        </w:tc>
      </w:tr>
    </w:tbl>
    <w:p w14:paraId="6983AF53" w14:textId="77777777" w:rsidR="00273491" w:rsidRPr="00614F8C" w:rsidRDefault="002734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hAnsi="Tahoma" w:cs="Tahoma"/>
          <w:sz w:val="20"/>
          <w:szCs w:val="20"/>
        </w:rPr>
      </w:pPr>
    </w:p>
    <w:sectPr w:rsidR="00273491" w:rsidRPr="00614F8C" w:rsidSect="00614F8C">
      <w:pgSz w:w="11906" w:h="16838" w:code="9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CF782B29-0B16-4736-B2F2-854D98A652C5}"/>
    <w:embedBold r:id="rId2" w:fontKey="{5A7455C9-EF8B-4731-9853-CAC00D97AA0E}"/>
    <w:embedBoldItalic r:id="rId3" w:fontKey="{DBCF7D85-BDB2-4120-852C-BA153D0EFE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B5C206D-056F-4EBF-958C-07443F60AC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013A667-B3F0-475C-8AD1-E76D8A0FCC99}"/>
    <w:embedBold r:id="rId6" w:fontKey="{5C3C54AF-E9A8-4508-9293-2BA6602B73ED}"/>
    <w:embedBoldItalic r:id="rId7" w:fontKey="{0818E742-9597-4DDD-B36C-CF202799ECA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8D4DE86-BE49-485D-A7C0-5FDA3B39869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CD91AE6E-DE41-43D6-9B1D-0A2C54087F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2701BC9-DD3B-45E4-A0B5-1897C68F38A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DA133407-DD48-41F9-BA3C-DB92657969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A1650"/>
    <w:multiLevelType w:val="multilevel"/>
    <w:tmpl w:val="46A6C0EC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CCC1D0B"/>
    <w:multiLevelType w:val="multilevel"/>
    <w:tmpl w:val="CE44AEF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E1B420F"/>
    <w:multiLevelType w:val="multilevel"/>
    <w:tmpl w:val="FB2690E2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E247785"/>
    <w:multiLevelType w:val="multilevel"/>
    <w:tmpl w:val="0BAC417C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27EB25EE"/>
    <w:multiLevelType w:val="multilevel"/>
    <w:tmpl w:val="A716A89E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2AF82C36"/>
    <w:multiLevelType w:val="multilevel"/>
    <w:tmpl w:val="B922C2FC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577741D5"/>
    <w:multiLevelType w:val="multilevel"/>
    <w:tmpl w:val="AC0A79A0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60114455"/>
    <w:multiLevelType w:val="multilevel"/>
    <w:tmpl w:val="8968C5B8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66522150"/>
    <w:multiLevelType w:val="multilevel"/>
    <w:tmpl w:val="55AE7E3C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6D872131"/>
    <w:multiLevelType w:val="multilevel"/>
    <w:tmpl w:val="3A6EEEC8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293758972">
    <w:abstractNumId w:val="2"/>
  </w:num>
  <w:num w:numId="2" w16cid:durableId="1938752252">
    <w:abstractNumId w:val="7"/>
  </w:num>
  <w:num w:numId="3" w16cid:durableId="295837373">
    <w:abstractNumId w:val="8"/>
  </w:num>
  <w:num w:numId="4" w16cid:durableId="1067726932">
    <w:abstractNumId w:val="9"/>
  </w:num>
  <w:num w:numId="5" w16cid:durableId="1971087438">
    <w:abstractNumId w:val="0"/>
  </w:num>
  <w:num w:numId="6" w16cid:durableId="975185917">
    <w:abstractNumId w:val="5"/>
  </w:num>
  <w:num w:numId="7" w16cid:durableId="474420246">
    <w:abstractNumId w:val="4"/>
  </w:num>
  <w:num w:numId="8" w16cid:durableId="100035566">
    <w:abstractNumId w:val="6"/>
  </w:num>
  <w:num w:numId="9" w16cid:durableId="1619725471">
    <w:abstractNumId w:val="3"/>
  </w:num>
  <w:num w:numId="10" w16cid:durableId="662320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491"/>
    <w:rsid w:val="00273491"/>
    <w:rsid w:val="00614F8C"/>
    <w:rsid w:val="007D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32559"/>
  <w15:docId w15:val="{7A858649-56F9-4FD7-A60C-0B5867DA0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en-US" w:eastAsia="en-US" w:bidi="th-TH"/>
      </w:rPr>
    </w:rPrDefault>
    <w:pPrDefault>
      <w:pPr>
        <w:widowControl w:val="0"/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360" w:after="270"/>
      <w:outlineLvl w:val="0"/>
    </w:pPr>
    <w:rPr>
      <w:b/>
      <w:bCs/>
      <w:color w:val="1A365D"/>
      <w:sz w:val="36"/>
      <w:szCs w:val="36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70" w:after="120"/>
      <w:outlineLvl w:val="1"/>
    </w:pPr>
    <w:rPr>
      <w:b/>
      <w:bCs/>
      <w:color w:val="2B6CB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1042</Words>
  <Characters>5013</Characters>
  <Application>Microsoft Office Word</Application>
  <DocSecurity>0</DocSecurity>
  <Lines>87</Lines>
  <Paragraphs>63</Paragraphs>
  <ScaleCrop>false</ScaleCrop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Udomsak sun</cp:lastModifiedBy>
  <cp:revision>2</cp:revision>
  <dcterms:created xsi:type="dcterms:W3CDTF">2026-05-24T04:07:00Z</dcterms:created>
  <dcterms:modified xsi:type="dcterms:W3CDTF">2026-05-24T04:08:00Z</dcterms:modified>
</cp:coreProperties>
</file>